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BE" w:rsidRPr="00695CBE" w:rsidRDefault="00695CBE" w:rsidP="00695CBE">
      <w:pPr>
        <w:pStyle w:val="Heading1"/>
        <w:shd w:val="clear" w:color="auto" w:fill="FFFFFF"/>
        <w:spacing w:before="0" w:beforeAutospacing="0" w:after="30" w:afterAutospacing="0" w:line="288" w:lineRule="atLeast"/>
        <w:rPr>
          <w:rFonts w:ascii="Georgia" w:hAnsi="Georgia" w:cs="Arial"/>
          <w:b w:val="0"/>
          <w:bCs w:val="0"/>
          <w:color w:val="B92517"/>
          <w:spacing w:val="-5"/>
          <w:sz w:val="58"/>
          <w:szCs w:val="58"/>
          <w:lang w:val="es-ES"/>
        </w:rPr>
      </w:pPr>
      <w:r w:rsidRPr="00695CBE">
        <w:rPr>
          <w:rFonts w:ascii="Georgia" w:hAnsi="Georgia" w:cs="Arial"/>
          <w:b w:val="0"/>
          <w:bCs w:val="0"/>
          <w:color w:val="B92517"/>
          <w:spacing w:val="-5"/>
          <w:sz w:val="58"/>
          <w:szCs w:val="58"/>
          <w:lang w:val="es-ES"/>
        </w:rPr>
        <w:t>C002 - Convenio sobre el desempleo, 1919 (núm. 2)</w:t>
      </w:r>
    </w:p>
    <w:p w:rsidR="00695CBE" w:rsidRPr="00695CBE" w:rsidRDefault="00695CBE" w:rsidP="00695CBE">
      <w:pPr>
        <w:pStyle w:val="Heading2"/>
        <w:shd w:val="clear" w:color="auto" w:fill="FFFFFF"/>
        <w:spacing w:before="0" w:beforeAutospacing="0" w:after="300" w:afterAutospacing="0" w:line="312" w:lineRule="atLeast"/>
        <w:rPr>
          <w:rFonts w:ascii="Arial" w:hAnsi="Arial" w:cs="Arial"/>
          <w:b w:val="0"/>
          <w:bCs w:val="0"/>
          <w:i/>
          <w:iCs/>
          <w:color w:val="333333"/>
          <w:sz w:val="41"/>
          <w:szCs w:val="41"/>
          <w:lang w:val="es-ES"/>
        </w:rPr>
      </w:pPr>
      <w:r w:rsidRPr="00695CBE">
        <w:rPr>
          <w:rFonts w:ascii="Arial" w:hAnsi="Arial" w:cs="Arial"/>
          <w:b w:val="0"/>
          <w:bCs w:val="0"/>
          <w:i/>
          <w:iCs/>
          <w:color w:val="333333"/>
          <w:sz w:val="41"/>
          <w:szCs w:val="41"/>
          <w:lang w:val="es-ES"/>
        </w:rPr>
        <w:t>Convenio relativo al desempleo (Entrada en vigor: 14 julio 1921)</w:t>
      </w:r>
      <w:r w:rsidRPr="00695CBE">
        <w:rPr>
          <w:rStyle w:val="secondline"/>
          <w:rFonts w:ascii="Arial" w:hAnsi="Arial" w:cs="Arial"/>
          <w:b w:val="0"/>
          <w:bCs w:val="0"/>
          <w:i/>
          <w:iCs/>
          <w:color w:val="333333"/>
          <w:sz w:val="33"/>
          <w:szCs w:val="33"/>
          <w:lang w:val="es-ES"/>
        </w:rPr>
        <w:t xml:space="preserve">Adopción: Washington, 1ª reunión </w:t>
      </w:r>
      <w:proofErr w:type="spellStart"/>
      <w:r w:rsidRPr="00695CBE">
        <w:rPr>
          <w:rStyle w:val="secondline"/>
          <w:rFonts w:ascii="Arial" w:hAnsi="Arial" w:cs="Arial"/>
          <w:b w:val="0"/>
          <w:bCs w:val="0"/>
          <w:i/>
          <w:iCs/>
          <w:color w:val="333333"/>
          <w:sz w:val="33"/>
          <w:szCs w:val="33"/>
          <w:lang w:val="es-ES"/>
        </w:rPr>
        <w:t>CIT</w:t>
      </w:r>
      <w:proofErr w:type="spellEnd"/>
      <w:r w:rsidRPr="00695CBE">
        <w:rPr>
          <w:rStyle w:val="secondline"/>
          <w:rFonts w:ascii="Arial" w:hAnsi="Arial" w:cs="Arial"/>
          <w:b w:val="0"/>
          <w:bCs w:val="0"/>
          <w:i/>
          <w:iCs/>
          <w:color w:val="333333"/>
          <w:sz w:val="33"/>
          <w:szCs w:val="33"/>
          <w:lang w:val="es-ES"/>
        </w:rPr>
        <w:t xml:space="preserve"> (28 noviembre 1919) - Estatus: Instrumento en situación provisoria (Convenios Técnicos).</w:t>
      </w:r>
    </w:p>
    <w:p w:rsidR="00695CBE" w:rsidRPr="00695CBE" w:rsidRDefault="00695CBE" w:rsidP="00695CBE">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695CBE">
        <w:rPr>
          <w:rFonts w:ascii="Georgia" w:hAnsi="Georgia" w:cs="Arial"/>
          <w:color w:val="B92517"/>
          <w:sz w:val="23"/>
          <w:szCs w:val="23"/>
          <w:lang w:val="es-ES"/>
        </w:rPr>
        <w:t>Preámbulo</w:t>
      </w:r>
    </w:p>
    <w:p w:rsidR="00695CBE" w:rsidRPr="00695CBE" w:rsidRDefault="00695CBE" w:rsidP="00695CBE">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695CBE">
        <w:rPr>
          <w:rFonts w:ascii="Georgia" w:hAnsi="Georgia" w:cs="Arial"/>
          <w:color w:val="333333"/>
          <w:sz w:val="18"/>
          <w:szCs w:val="18"/>
          <w:lang w:val="es-ES"/>
        </w:rPr>
        <w:t>La Conferencia General de la Organización Internacional del Trabajo:</w:t>
      </w:r>
    </w:p>
    <w:p w:rsidR="00695CBE" w:rsidRPr="00695CBE" w:rsidRDefault="00695CBE" w:rsidP="00695CBE">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695CBE">
        <w:rPr>
          <w:rFonts w:ascii="Georgia" w:hAnsi="Georgia" w:cs="Arial"/>
          <w:color w:val="333333"/>
          <w:sz w:val="18"/>
          <w:szCs w:val="18"/>
          <w:lang w:val="es-ES"/>
        </w:rPr>
        <w:t xml:space="preserve">Convocada en </w:t>
      </w:r>
      <w:proofErr w:type="spellStart"/>
      <w:r w:rsidRPr="00695CBE">
        <w:rPr>
          <w:rFonts w:ascii="Georgia" w:hAnsi="Georgia" w:cs="Arial"/>
          <w:color w:val="333333"/>
          <w:sz w:val="18"/>
          <w:szCs w:val="18"/>
          <w:lang w:val="es-ES"/>
        </w:rPr>
        <w:t>Wáshington</w:t>
      </w:r>
      <w:proofErr w:type="spellEnd"/>
      <w:r w:rsidRPr="00695CBE">
        <w:rPr>
          <w:rFonts w:ascii="Georgia" w:hAnsi="Georgia" w:cs="Arial"/>
          <w:color w:val="333333"/>
          <w:sz w:val="18"/>
          <w:szCs w:val="18"/>
          <w:lang w:val="es-ES"/>
        </w:rPr>
        <w:t xml:space="preserve"> por el Gobierno de los Estados Unidos de América el 29 de octubre de 1919;</w:t>
      </w:r>
    </w:p>
    <w:p w:rsidR="00695CBE" w:rsidRPr="00695CBE" w:rsidRDefault="00695CBE" w:rsidP="00695CBE">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695CBE">
        <w:rPr>
          <w:rFonts w:ascii="Georgia" w:hAnsi="Georgia" w:cs="Arial"/>
          <w:color w:val="333333"/>
          <w:sz w:val="18"/>
          <w:szCs w:val="18"/>
          <w:lang w:val="es-ES"/>
        </w:rPr>
        <w:t xml:space="preserve">Después de haber decidido adoptar diversas disposiciones relativas a los medios de prevenir el desempleo y de remediar sus consecuencias, cuestión que constituye el segundo punto del orden del día de la reunión de la Conferencia celebrada en </w:t>
      </w:r>
      <w:proofErr w:type="spellStart"/>
      <w:r w:rsidRPr="00695CBE">
        <w:rPr>
          <w:rFonts w:ascii="Georgia" w:hAnsi="Georgia" w:cs="Arial"/>
          <w:color w:val="333333"/>
          <w:sz w:val="18"/>
          <w:szCs w:val="18"/>
          <w:lang w:val="es-ES"/>
        </w:rPr>
        <w:t>Wáshington</w:t>
      </w:r>
      <w:proofErr w:type="spellEnd"/>
      <w:r w:rsidRPr="00695CBE">
        <w:rPr>
          <w:rFonts w:ascii="Georgia" w:hAnsi="Georgia" w:cs="Arial"/>
          <w:color w:val="333333"/>
          <w:sz w:val="18"/>
          <w:szCs w:val="18"/>
          <w:lang w:val="es-ES"/>
        </w:rPr>
        <w:t>, y</w:t>
      </w:r>
    </w:p>
    <w:p w:rsidR="00695CBE" w:rsidRPr="00695CBE" w:rsidRDefault="00695CBE" w:rsidP="00695CBE">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695CBE">
        <w:rPr>
          <w:rFonts w:ascii="Georgia" w:hAnsi="Georgia" w:cs="Arial"/>
          <w:color w:val="333333"/>
          <w:sz w:val="18"/>
          <w:szCs w:val="18"/>
          <w:lang w:val="es-ES"/>
        </w:rPr>
        <w:t>Después de haber decidido que dichas proposiciones revistan la forma de un convenio internacional,</w:t>
      </w:r>
    </w:p>
    <w:p w:rsidR="00695CBE" w:rsidRPr="00695CBE" w:rsidRDefault="00695CBE" w:rsidP="00695CBE">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695CBE">
        <w:rPr>
          <w:rFonts w:ascii="Georgia" w:hAnsi="Georgia" w:cs="Arial"/>
          <w:color w:val="333333"/>
          <w:sz w:val="18"/>
          <w:szCs w:val="18"/>
          <w:lang w:val="es-ES"/>
        </w:rPr>
        <w:t xml:space="preserve">adopta el siguiente Convenio, que podrá ser citado como el Convenio sobre el desempleo, 1919, y que será sometido a la ratificación de los Miembros de la Organización Internacional del Trabajo, de acuerdo con las disposiciones </w:t>
      </w:r>
      <w:proofErr w:type="spellStart"/>
      <w:r w:rsidRPr="00695CBE">
        <w:rPr>
          <w:rFonts w:ascii="Georgia" w:hAnsi="Georgia" w:cs="Arial"/>
          <w:color w:val="333333"/>
          <w:sz w:val="18"/>
          <w:szCs w:val="18"/>
          <w:lang w:val="es-ES"/>
        </w:rPr>
        <w:t>e</w:t>
      </w:r>
      <w:proofErr w:type="spellEnd"/>
      <w:r w:rsidRPr="00695CBE">
        <w:rPr>
          <w:rFonts w:ascii="Georgia" w:hAnsi="Georgia" w:cs="Arial"/>
          <w:color w:val="333333"/>
          <w:sz w:val="18"/>
          <w:szCs w:val="18"/>
          <w:lang w:val="es-ES"/>
        </w:rPr>
        <w:t xml:space="preserve"> la Constitución de la Organización Internacional del Trabajo:</w:t>
      </w:r>
    </w:p>
    <w:p w:rsidR="00695CBE" w:rsidRPr="00695CBE" w:rsidRDefault="00695CBE" w:rsidP="00695CBE">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0" w:name="A1"/>
      <w:bookmarkEnd w:id="0"/>
      <w:r w:rsidRPr="00695CBE">
        <w:rPr>
          <w:rFonts w:ascii="Georgia" w:hAnsi="Georgia" w:cs="Arial"/>
          <w:i/>
          <w:iCs/>
          <w:color w:val="333333"/>
          <w:sz w:val="21"/>
          <w:szCs w:val="21"/>
          <w:lang w:val="es-ES"/>
        </w:rPr>
        <w:t>Artículo 1</w:t>
      </w:r>
    </w:p>
    <w:p w:rsidR="00695CBE" w:rsidRPr="00695CBE" w:rsidRDefault="00695CBE" w:rsidP="00695CBE">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695CBE">
        <w:rPr>
          <w:rFonts w:ascii="Georgia" w:hAnsi="Georgia" w:cs="Arial"/>
          <w:color w:val="333333"/>
          <w:sz w:val="18"/>
          <w:szCs w:val="18"/>
          <w:lang w:val="es-ES"/>
        </w:rPr>
        <w:t>Todo Miembro que ratifique el presente Convenio comunicará a la Oficina Internacional del Trabajo, a intervalos lo más cortos posible, que no deberán exceder de tres meses, todos los datos estadísticos o de otra clase disponibles sobre el desempleo, comprendida cualquier información relativa a las medidas tomadas o en proyecto, destinadas a luchar contra el desempleo. Siempre que sea posible, los datos deberán recogerse de manera que puedan ser comunicados dentro de los tres meses siguientes a la expiración del período a que se refieran.</w:t>
      </w:r>
    </w:p>
    <w:p w:rsidR="00695CBE" w:rsidRDefault="00695CBE" w:rsidP="00695CBE">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 w:name="A2"/>
      <w:bookmarkEnd w:id="1"/>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2</w:t>
      </w:r>
    </w:p>
    <w:p w:rsidR="00695CBE" w:rsidRPr="00695CBE" w:rsidRDefault="00695CBE" w:rsidP="00695CBE">
      <w:pPr>
        <w:numPr>
          <w:ilvl w:val="0"/>
          <w:numId w:val="13"/>
        </w:numPr>
        <w:shd w:val="clear" w:color="auto" w:fill="FFFFFF"/>
        <w:spacing w:after="144" w:line="408" w:lineRule="atLeast"/>
        <w:ind w:left="0"/>
        <w:rPr>
          <w:rFonts w:ascii="Georgia" w:hAnsi="Georgia" w:cs="Arial"/>
          <w:color w:val="333333"/>
          <w:sz w:val="18"/>
          <w:szCs w:val="18"/>
          <w:lang w:val="es-ES"/>
        </w:rPr>
      </w:pPr>
      <w:bookmarkStart w:id="2" w:name="A2P1"/>
      <w:bookmarkEnd w:id="2"/>
      <w:r w:rsidRPr="00695CBE">
        <w:rPr>
          <w:rFonts w:ascii="Georgia" w:hAnsi="Georgia" w:cs="Arial"/>
          <w:color w:val="333333"/>
          <w:sz w:val="18"/>
          <w:szCs w:val="18"/>
          <w:lang w:val="es-ES"/>
        </w:rPr>
        <w:t xml:space="preserve">1. Todo Miembro que ratifique el presente Convenio deberá establecer un sistema de agencias públicas no retribuidas de colocación, bajo el control de una autoridad central. Se nombrarán comités, en los que deberán figurar </w:t>
      </w:r>
      <w:r w:rsidRPr="00695CBE">
        <w:rPr>
          <w:rFonts w:ascii="Georgia" w:hAnsi="Georgia" w:cs="Arial"/>
          <w:color w:val="333333"/>
          <w:sz w:val="18"/>
          <w:szCs w:val="18"/>
          <w:lang w:val="es-ES"/>
        </w:rPr>
        <w:lastRenderedPageBreak/>
        <w:t>representantes de los trabajadores y de los empleadores, que serán consultados en todo lo que concierna al funcionamiento de dichas agencias.</w:t>
      </w:r>
    </w:p>
    <w:p w:rsidR="00695CBE" w:rsidRPr="00695CBE" w:rsidRDefault="00695CBE" w:rsidP="00695CBE">
      <w:pPr>
        <w:numPr>
          <w:ilvl w:val="0"/>
          <w:numId w:val="13"/>
        </w:numPr>
        <w:shd w:val="clear" w:color="auto" w:fill="FFFFFF"/>
        <w:spacing w:after="144" w:line="408" w:lineRule="atLeast"/>
        <w:ind w:left="0"/>
        <w:rPr>
          <w:rFonts w:ascii="Georgia" w:hAnsi="Georgia" w:cs="Arial"/>
          <w:color w:val="333333"/>
          <w:sz w:val="18"/>
          <w:szCs w:val="18"/>
          <w:lang w:val="es-ES"/>
        </w:rPr>
      </w:pPr>
      <w:bookmarkStart w:id="3" w:name="A2P2"/>
      <w:bookmarkEnd w:id="3"/>
      <w:r w:rsidRPr="00695CBE">
        <w:rPr>
          <w:rFonts w:ascii="Georgia" w:hAnsi="Georgia" w:cs="Arial"/>
          <w:color w:val="333333"/>
          <w:sz w:val="18"/>
          <w:szCs w:val="18"/>
          <w:lang w:val="es-ES"/>
        </w:rPr>
        <w:t>2. Cuando coexistan agencias gratuitas, públicas y privadas, deberán tomarse medidas para coordinar las operaciones de unas y otras, con arreglo a un plan nacional.</w:t>
      </w:r>
    </w:p>
    <w:p w:rsidR="00695CBE" w:rsidRPr="00695CBE" w:rsidRDefault="00695CBE" w:rsidP="00695CBE">
      <w:pPr>
        <w:numPr>
          <w:ilvl w:val="0"/>
          <w:numId w:val="13"/>
        </w:numPr>
        <w:shd w:val="clear" w:color="auto" w:fill="FFFFFF"/>
        <w:spacing w:after="144" w:line="408" w:lineRule="atLeast"/>
        <w:ind w:left="0"/>
        <w:rPr>
          <w:rFonts w:ascii="Georgia" w:hAnsi="Georgia" w:cs="Arial"/>
          <w:color w:val="333333"/>
          <w:sz w:val="18"/>
          <w:szCs w:val="18"/>
          <w:lang w:val="es-ES"/>
        </w:rPr>
      </w:pPr>
      <w:bookmarkStart w:id="4" w:name="A2P3"/>
      <w:bookmarkEnd w:id="4"/>
      <w:r w:rsidRPr="00695CBE">
        <w:rPr>
          <w:rFonts w:ascii="Georgia" w:hAnsi="Georgia" w:cs="Arial"/>
          <w:color w:val="333333"/>
          <w:sz w:val="18"/>
          <w:szCs w:val="18"/>
          <w:lang w:val="es-ES"/>
        </w:rPr>
        <w:t>3. El funcionamiento de los diferentes sistemas nacionales será coordinado por la Oficina Internacional del Trabajo, de acuerdo con los países interesados.</w:t>
      </w:r>
    </w:p>
    <w:p w:rsidR="00695CBE" w:rsidRPr="00695CBE" w:rsidRDefault="00695CBE" w:rsidP="00695CBE">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5" w:name="A3"/>
      <w:bookmarkEnd w:id="5"/>
      <w:r w:rsidRPr="00695CBE">
        <w:rPr>
          <w:rFonts w:ascii="Georgia" w:hAnsi="Georgia" w:cs="Arial"/>
          <w:i/>
          <w:iCs/>
          <w:color w:val="333333"/>
          <w:sz w:val="21"/>
          <w:szCs w:val="21"/>
          <w:lang w:val="es-ES"/>
        </w:rPr>
        <w:t>Artículo 3</w:t>
      </w:r>
    </w:p>
    <w:p w:rsidR="00695CBE" w:rsidRPr="00695CBE" w:rsidRDefault="00695CBE" w:rsidP="00695CBE">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695CBE">
        <w:rPr>
          <w:rFonts w:ascii="Georgia" w:hAnsi="Georgia" w:cs="Arial"/>
          <w:color w:val="333333"/>
          <w:sz w:val="18"/>
          <w:szCs w:val="18"/>
          <w:lang w:val="es-ES"/>
        </w:rPr>
        <w:t>Los Miembros de la Organización Internacional del Trabajo que ratifiquen el presente Convenio y que hayan establecido un sistema de seguro contra el desempleo deberán tomar, en las condiciones fijadas de común acuerdo entre los Miembros interesados, disposiciones conducentes a que los trabajadores nacionales de uno de dichos Miembros, que trabajen en el territorio de otro, reciban indemnizaciones del seguro iguales a las percibidas por los trabajadores nacionales de este segundo Miembro.</w:t>
      </w:r>
    </w:p>
    <w:p w:rsidR="00695CBE" w:rsidRPr="00695CBE" w:rsidRDefault="00695CBE" w:rsidP="00695CBE">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6" w:name="A4"/>
      <w:bookmarkEnd w:id="6"/>
      <w:r w:rsidRPr="00695CBE">
        <w:rPr>
          <w:rFonts w:ascii="Georgia" w:hAnsi="Georgia" w:cs="Arial"/>
          <w:i/>
          <w:iCs/>
          <w:color w:val="333333"/>
          <w:sz w:val="21"/>
          <w:szCs w:val="21"/>
          <w:lang w:val="es-ES"/>
        </w:rPr>
        <w:t>Artículo 4</w:t>
      </w:r>
    </w:p>
    <w:p w:rsidR="00695CBE" w:rsidRPr="00695CBE" w:rsidRDefault="00695CBE" w:rsidP="00695CBE">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695CBE">
        <w:rPr>
          <w:rFonts w:ascii="Georgia" w:hAnsi="Georgia" w:cs="Arial"/>
          <w:color w:val="333333"/>
          <w:sz w:val="18"/>
          <w:szCs w:val="18"/>
          <w:lang w:val="es-ES"/>
        </w:rPr>
        <w:t>Las ratificaciones formales del presente Convenio, de acuerdo con las condiciones establecidas por la Constitución de la Organización Internacional del Trabajo, serán comunicadas, para su registro, al Director General de la Oficina Internacional del Trabajo.</w:t>
      </w:r>
    </w:p>
    <w:p w:rsidR="00695CBE" w:rsidRDefault="00695CBE" w:rsidP="00695CBE">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7" w:name="A5"/>
      <w:bookmarkEnd w:id="7"/>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5</w:t>
      </w:r>
    </w:p>
    <w:p w:rsidR="00695CBE" w:rsidRPr="00695CBE" w:rsidRDefault="00695CBE" w:rsidP="00695CBE">
      <w:pPr>
        <w:numPr>
          <w:ilvl w:val="0"/>
          <w:numId w:val="14"/>
        </w:numPr>
        <w:shd w:val="clear" w:color="auto" w:fill="FFFFFF"/>
        <w:spacing w:after="144" w:line="408" w:lineRule="atLeast"/>
        <w:ind w:left="0"/>
        <w:rPr>
          <w:rFonts w:ascii="Georgia" w:hAnsi="Georgia" w:cs="Arial"/>
          <w:color w:val="333333"/>
          <w:sz w:val="18"/>
          <w:szCs w:val="18"/>
          <w:lang w:val="es-ES"/>
        </w:rPr>
      </w:pPr>
      <w:bookmarkStart w:id="8" w:name="A5P1"/>
      <w:bookmarkEnd w:id="8"/>
      <w:r w:rsidRPr="00695CBE">
        <w:rPr>
          <w:rFonts w:ascii="Georgia" w:hAnsi="Georgia" w:cs="Arial"/>
          <w:color w:val="333333"/>
          <w:sz w:val="18"/>
          <w:szCs w:val="18"/>
          <w:lang w:val="es-ES"/>
        </w:rPr>
        <w:t>1. Todo Miembro de la Organización Internacional del Trabajo que ratifique el presente Convenio se obliga a aplicarlo en aquellas de sus colonias o posesiones o en aquellos de sus protectorados que no se gobiernen plenamente por sí mismos, a reserva de:</w:t>
      </w:r>
    </w:p>
    <w:p w:rsidR="00695CBE" w:rsidRPr="00695CBE" w:rsidRDefault="00695CBE" w:rsidP="00695CBE">
      <w:pPr>
        <w:numPr>
          <w:ilvl w:val="1"/>
          <w:numId w:val="14"/>
        </w:numPr>
        <w:shd w:val="clear" w:color="auto" w:fill="FFFFFF"/>
        <w:spacing w:after="144" w:line="408" w:lineRule="atLeast"/>
        <w:ind w:left="480"/>
        <w:rPr>
          <w:rFonts w:ascii="Georgia" w:hAnsi="Georgia" w:cs="Arial"/>
          <w:color w:val="333333"/>
          <w:sz w:val="18"/>
          <w:szCs w:val="18"/>
          <w:lang w:val="es-ES"/>
        </w:rPr>
      </w:pPr>
      <w:r w:rsidRPr="00695CBE">
        <w:rPr>
          <w:rFonts w:ascii="Georgia" w:hAnsi="Georgia" w:cs="Arial"/>
          <w:color w:val="333333"/>
          <w:sz w:val="18"/>
          <w:szCs w:val="18"/>
          <w:lang w:val="es-ES"/>
        </w:rPr>
        <w:t>(a) que las condiciones locales no imposibiliten la aplicación de las disposiciones del Convenio;</w:t>
      </w:r>
    </w:p>
    <w:p w:rsidR="00695CBE" w:rsidRPr="00695CBE" w:rsidRDefault="00695CBE" w:rsidP="00695CBE">
      <w:pPr>
        <w:numPr>
          <w:ilvl w:val="1"/>
          <w:numId w:val="14"/>
        </w:numPr>
        <w:shd w:val="clear" w:color="auto" w:fill="FFFFFF"/>
        <w:spacing w:after="144" w:line="408" w:lineRule="atLeast"/>
        <w:ind w:left="480"/>
        <w:rPr>
          <w:rFonts w:ascii="Georgia" w:hAnsi="Georgia" w:cs="Arial"/>
          <w:color w:val="333333"/>
          <w:sz w:val="18"/>
          <w:szCs w:val="18"/>
          <w:lang w:val="es-ES"/>
        </w:rPr>
      </w:pPr>
      <w:r w:rsidRPr="00695CBE">
        <w:rPr>
          <w:rFonts w:ascii="Georgia" w:hAnsi="Georgia" w:cs="Arial"/>
          <w:color w:val="333333"/>
          <w:sz w:val="18"/>
          <w:szCs w:val="18"/>
          <w:lang w:val="es-ES"/>
        </w:rPr>
        <w:t>(b) que puedan introducirse en el Convenio las modificaciones necesarias para su adaptación a las condiciones locales.</w:t>
      </w:r>
    </w:p>
    <w:p w:rsidR="00695CBE" w:rsidRPr="00695CBE" w:rsidRDefault="00695CBE" w:rsidP="00695CBE">
      <w:pPr>
        <w:numPr>
          <w:ilvl w:val="0"/>
          <w:numId w:val="14"/>
        </w:numPr>
        <w:shd w:val="clear" w:color="auto" w:fill="FFFFFF"/>
        <w:spacing w:after="144" w:line="408" w:lineRule="atLeast"/>
        <w:ind w:left="0"/>
        <w:rPr>
          <w:rFonts w:ascii="Georgia" w:hAnsi="Georgia" w:cs="Arial"/>
          <w:color w:val="333333"/>
          <w:sz w:val="18"/>
          <w:szCs w:val="18"/>
          <w:lang w:val="es-ES"/>
        </w:rPr>
      </w:pPr>
      <w:bookmarkStart w:id="9" w:name="A5P2"/>
      <w:bookmarkEnd w:id="9"/>
      <w:r w:rsidRPr="00695CBE">
        <w:rPr>
          <w:rFonts w:ascii="Georgia" w:hAnsi="Georgia" w:cs="Arial"/>
          <w:color w:val="333333"/>
          <w:sz w:val="18"/>
          <w:szCs w:val="18"/>
          <w:lang w:val="es-ES"/>
        </w:rPr>
        <w:t>2. Cada Miembro deberá notificar a la Oficina Internacional del Trabajo su decisión en lo que concierne a cada una de sus colonias o posesiones o a cada uno de sus protectorados que no se gobiernen plenamente por sí mismos.</w:t>
      </w:r>
    </w:p>
    <w:p w:rsidR="00695CBE" w:rsidRPr="00695CBE" w:rsidRDefault="00695CBE" w:rsidP="00695CBE">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0" w:name="A6"/>
      <w:bookmarkEnd w:id="10"/>
      <w:r w:rsidRPr="00695CBE">
        <w:rPr>
          <w:rFonts w:ascii="Georgia" w:hAnsi="Georgia" w:cs="Arial"/>
          <w:i/>
          <w:iCs/>
          <w:color w:val="333333"/>
          <w:sz w:val="21"/>
          <w:szCs w:val="21"/>
          <w:lang w:val="es-ES"/>
        </w:rPr>
        <w:lastRenderedPageBreak/>
        <w:t>Artículo 6</w:t>
      </w:r>
    </w:p>
    <w:p w:rsidR="00695CBE" w:rsidRPr="00695CBE" w:rsidRDefault="00695CBE" w:rsidP="00695CBE">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695CBE">
        <w:rPr>
          <w:rFonts w:ascii="Georgia" w:hAnsi="Georgia" w:cs="Arial"/>
          <w:color w:val="333333"/>
          <w:sz w:val="18"/>
          <w:szCs w:val="18"/>
          <w:lang w:val="es-ES"/>
        </w:rPr>
        <w:t>Tan pronto como las ratificaciones de tres Miembros de la Organización Internacional del Trabajo hayan sido registradas en la Oficina Internacional del Trabajo, el Director General de la Oficina notificará el hecho a todos los Miembros de la Organización Internacional del Trabajo.</w:t>
      </w:r>
    </w:p>
    <w:p w:rsidR="00695CBE" w:rsidRPr="00695CBE" w:rsidRDefault="00695CBE" w:rsidP="00695CBE">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1" w:name="A7"/>
      <w:bookmarkEnd w:id="11"/>
      <w:r w:rsidRPr="00695CBE">
        <w:rPr>
          <w:rFonts w:ascii="Georgia" w:hAnsi="Georgia" w:cs="Arial"/>
          <w:i/>
          <w:iCs/>
          <w:color w:val="333333"/>
          <w:sz w:val="21"/>
          <w:szCs w:val="21"/>
          <w:lang w:val="es-ES"/>
        </w:rPr>
        <w:t>Artículo 7</w:t>
      </w:r>
    </w:p>
    <w:p w:rsidR="00695CBE" w:rsidRPr="00695CBE" w:rsidRDefault="00695CBE" w:rsidP="00695CBE">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695CBE">
        <w:rPr>
          <w:rFonts w:ascii="Georgia" w:hAnsi="Georgia" w:cs="Arial"/>
          <w:color w:val="333333"/>
          <w:sz w:val="18"/>
          <w:szCs w:val="18"/>
          <w:lang w:val="es-ES"/>
        </w:rPr>
        <w:t>Este Convenio entrará en vigor en la fecha en que el Director General de la Oficina Internacional del Trabajo haya efectuado dicha notificación, y sólo obligará a los Miembros que hayan registrado su ratificación en la Oficina Internacional del Trabajo. Desde dicho momento, este Convenio entrará en vigor, para cualquier otro Miembro, en la fecha en que haya sido registrada su ratificación en la Oficina Internacional del Trabajo.</w:t>
      </w:r>
    </w:p>
    <w:p w:rsidR="00695CBE" w:rsidRPr="00695CBE" w:rsidRDefault="00695CBE" w:rsidP="00695CBE">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2" w:name="A8"/>
      <w:bookmarkEnd w:id="12"/>
      <w:r w:rsidRPr="00695CBE">
        <w:rPr>
          <w:rFonts w:ascii="Georgia" w:hAnsi="Georgia" w:cs="Arial"/>
          <w:i/>
          <w:iCs/>
          <w:color w:val="333333"/>
          <w:sz w:val="21"/>
          <w:szCs w:val="21"/>
          <w:lang w:val="es-ES"/>
        </w:rPr>
        <w:t>Artículo 8</w:t>
      </w:r>
    </w:p>
    <w:p w:rsidR="00695CBE" w:rsidRPr="00695CBE" w:rsidRDefault="00695CBE" w:rsidP="00695CBE">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695CBE">
        <w:rPr>
          <w:rFonts w:ascii="Georgia" w:hAnsi="Georgia" w:cs="Arial"/>
          <w:color w:val="333333"/>
          <w:sz w:val="18"/>
          <w:szCs w:val="18"/>
          <w:lang w:val="es-ES"/>
        </w:rPr>
        <w:t>Todo Miembro que ratifique el presente Convenio se obliga a aplicar sus disposiciones a más tardar el 1 de julio de 1921, y a tomar las medidas necesarias para el cumplimiento de dichas disposiciones.</w:t>
      </w:r>
    </w:p>
    <w:p w:rsidR="00695CBE" w:rsidRPr="00695CBE" w:rsidRDefault="00695CBE" w:rsidP="00695CBE">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3" w:name="A9"/>
      <w:bookmarkEnd w:id="13"/>
      <w:r w:rsidRPr="00695CBE">
        <w:rPr>
          <w:rFonts w:ascii="Georgia" w:hAnsi="Georgia" w:cs="Arial"/>
          <w:i/>
          <w:iCs/>
          <w:color w:val="333333"/>
          <w:sz w:val="21"/>
          <w:szCs w:val="21"/>
          <w:lang w:val="es-ES"/>
        </w:rPr>
        <w:t>Artículo 9</w:t>
      </w:r>
    </w:p>
    <w:p w:rsidR="00695CBE" w:rsidRPr="00695CBE" w:rsidRDefault="00695CBE" w:rsidP="00695CBE">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695CBE">
        <w:rPr>
          <w:rFonts w:ascii="Georgia" w:hAnsi="Georgia" w:cs="Arial"/>
          <w:color w:val="333333"/>
          <w:sz w:val="18"/>
          <w:szCs w:val="18"/>
          <w:lang w:val="es-ES"/>
        </w:rPr>
        <w:t>Todo Miembro que haya ratificado el presente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 en la Oficina Internacional del Trabajo.</w:t>
      </w:r>
    </w:p>
    <w:p w:rsidR="00695CBE" w:rsidRPr="00695CBE" w:rsidRDefault="00695CBE" w:rsidP="00695CBE">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4" w:name="A10"/>
      <w:bookmarkEnd w:id="14"/>
      <w:r w:rsidRPr="00695CBE">
        <w:rPr>
          <w:rFonts w:ascii="Georgia" w:hAnsi="Georgia" w:cs="Arial"/>
          <w:i/>
          <w:iCs/>
          <w:color w:val="333333"/>
          <w:sz w:val="21"/>
          <w:szCs w:val="21"/>
          <w:lang w:val="es-ES"/>
        </w:rPr>
        <w:t>Artículo 10</w:t>
      </w:r>
    </w:p>
    <w:p w:rsidR="00695CBE" w:rsidRPr="00695CBE" w:rsidRDefault="00695CBE" w:rsidP="00695CBE">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695CBE">
        <w:rPr>
          <w:rFonts w:ascii="Georgia" w:hAnsi="Georgia" w:cs="Arial"/>
          <w:color w:val="333333"/>
          <w:sz w:val="18"/>
          <w:szCs w:val="18"/>
          <w:lang w:val="es-ES"/>
        </w:rPr>
        <w:t>Por los menos una vez cada diez años, el Consejo de Administración de la Oficina Internacional del Trabajo deberá presentar a la Conferencia General una memoria sobre la aplicación de este Convenio, y deberá considerar la conveniencia de incluir en el orden del día de la Conferencia la cuestión de la revisión o modificación del mismo.</w:t>
      </w:r>
    </w:p>
    <w:p w:rsidR="00695CBE" w:rsidRPr="00695CBE" w:rsidRDefault="00695CBE" w:rsidP="00695CBE">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5" w:name="A11"/>
      <w:bookmarkEnd w:id="15"/>
      <w:r w:rsidRPr="00695CBE">
        <w:rPr>
          <w:rFonts w:ascii="Georgia" w:hAnsi="Georgia" w:cs="Arial"/>
          <w:i/>
          <w:iCs/>
          <w:color w:val="333333"/>
          <w:sz w:val="21"/>
          <w:szCs w:val="21"/>
          <w:lang w:val="es-ES"/>
        </w:rPr>
        <w:t>Artículo 11</w:t>
      </w:r>
    </w:p>
    <w:p w:rsidR="00695CBE" w:rsidRPr="00695CBE" w:rsidRDefault="00695CBE" w:rsidP="00695CBE">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695CBE">
        <w:rPr>
          <w:rFonts w:ascii="Georgia" w:hAnsi="Georgia" w:cs="Arial"/>
          <w:color w:val="333333"/>
          <w:sz w:val="18"/>
          <w:szCs w:val="18"/>
          <w:lang w:val="es-ES"/>
        </w:rPr>
        <w:t>Las versiones inglesa y francesa del texto de este Convenio son igualmente auténticas.</w:t>
      </w:r>
    </w:p>
    <w:p w:rsidR="0069165A" w:rsidRPr="00695CBE" w:rsidRDefault="0069165A" w:rsidP="00695CBE">
      <w:pPr>
        <w:rPr>
          <w:lang w:val="es-ES"/>
        </w:rPr>
      </w:pPr>
    </w:p>
    <w:sectPr w:rsidR="0069165A" w:rsidRPr="00695CBE" w:rsidSect="003C27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94E" w:rsidRDefault="00CF294E" w:rsidP="00CA3249">
      <w:r>
        <w:separator/>
      </w:r>
    </w:p>
  </w:endnote>
  <w:endnote w:type="continuationSeparator" w:id="0">
    <w:p w:rsidR="00CF294E" w:rsidRDefault="00CF294E"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93D" w:rsidRDefault="00AF29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93D" w:rsidRDefault="00AF29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93D" w:rsidRDefault="00AF29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94E" w:rsidRDefault="00CF294E" w:rsidP="00CA3249">
      <w:r>
        <w:separator/>
      </w:r>
    </w:p>
  </w:footnote>
  <w:footnote w:type="continuationSeparator" w:id="0">
    <w:p w:rsidR="00CF294E" w:rsidRDefault="00CF294E"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93D" w:rsidRDefault="00AF29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93D" w:rsidRDefault="00AF29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2074"/>
    <w:multiLevelType w:val="multilevel"/>
    <w:tmpl w:val="965CAB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B1F25"/>
    <w:multiLevelType w:val="multilevel"/>
    <w:tmpl w:val="0302C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D77EE"/>
    <w:multiLevelType w:val="multilevel"/>
    <w:tmpl w:val="57DACA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B5F5B"/>
    <w:multiLevelType w:val="multilevel"/>
    <w:tmpl w:val="E9EEE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740ACE"/>
    <w:multiLevelType w:val="multilevel"/>
    <w:tmpl w:val="43B4B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8F39CA"/>
    <w:multiLevelType w:val="multilevel"/>
    <w:tmpl w:val="89A05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C2775D"/>
    <w:multiLevelType w:val="multilevel"/>
    <w:tmpl w:val="E774EA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255051"/>
    <w:multiLevelType w:val="multilevel"/>
    <w:tmpl w:val="166A5C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A81BD8"/>
    <w:multiLevelType w:val="multilevel"/>
    <w:tmpl w:val="D67A94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695852"/>
    <w:multiLevelType w:val="multilevel"/>
    <w:tmpl w:val="28FEF9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704975"/>
    <w:multiLevelType w:val="multilevel"/>
    <w:tmpl w:val="9E3CD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EB3275"/>
    <w:multiLevelType w:val="multilevel"/>
    <w:tmpl w:val="E4CE5C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E56D11"/>
    <w:multiLevelType w:val="multilevel"/>
    <w:tmpl w:val="06321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0A5972"/>
    <w:multiLevelType w:val="multilevel"/>
    <w:tmpl w:val="74625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5"/>
  </w:num>
  <w:num w:numId="5">
    <w:abstractNumId w:val="0"/>
  </w:num>
  <w:num w:numId="6">
    <w:abstractNumId w:val="2"/>
  </w:num>
  <w:num w:numId="7">
    <w:abstractNumId w:val="7"/>
  </w:num>
  <w:num w:numId="8">
    <w:abstractNumId w:val="10"/>
  </w:num>
  <w:num w:numId="9">
    <w:abstractNumId w:val="12"/>
  </w:num>
  <w:num w:numId="10">
    <w:abstractNumId w:val="8"/>
  </w:num>
  <w:num w:numId="11">
    <w:abstractNumId w:val="13"/>
  </w:num>
  <w:num w:numId="12">
    <w:abstractNumId w:val="6"/>
  </w:num>
  <w:num w:numId="13">
    <w:abstractNumId w:val="3"/>
  </w:num>
  <w:num w:numId="14">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7511"/>
    <w:rsid w:val="001C3662"/>
    <w:rsid w:val="001C682E"/>
    <w:rsid w:val="001D0886"/>
    <w:rsid w:val="001F6DBE"/>
    <w:rsid w:val="0020386C"/>
    <w:rsid w:val="00215FAC"/>
    <w:rsid w:val="00252861"/>
    <w:rsid w:val="00293BE8"/>
    <w:rsid w:val="002A0B75"/>
    <w:rsid w:val="003345B7"/>
    <w:rsid w:val="003474F9"/>
    <w:rsid w:val="0035644B"/>
    <w:rsid w:val="003574E3"/>
    <w:rsid w:val="0038301F"/>
    <w:rsid w:val="00397EC0"/>
    <w:rsid w:val="003C2740"/>
    <w:rsid w:val="00452CBB"/>
    <w:rsid w:val="0047226D"/>
    <w:rsid w:val="004749C9"/>
    <w:rsid w:val="00485730"/>
    <w:rsid w:val="00490140"/>
    <w:rsid w:val="00491A5D"/>
    <w:rsid w:val="00494F4D"/>
    <w:rsid w:val="004B4E2E"/>
    <w:rsid w:val="004C7ECE"/>
    <w:rsid w:val="005E6FF1"/>
    <w:rsid w:val="00604636"/>
    <w:rsid w:val="00661F04"/>
    <w:rsid w:val="0069165A"/>
    <w:rsid w:val="00695CBE"/>
    <w:rsid w:val="006B2FDB"/>
    <w:rsid w:val="006D2694"/>
    <w:rsid w:val="00711926"/>
    <w:rsid w:val="00746A2C"/>
    <w:rsid w:val="00771CDB"/>
    <w:rsid w:val="007C1AAD"/>
    <w:rsid w:val="007E280B"/>
    <w:rsid w:val="00816A42"/>
    <w:rsid w:val="00852CE1"/>
    <w:rsid w:val="00870DF9"/>
    <w:rsid w:val="00871796"/>
    <w:rsid w:val="0087706E"/>
    <w:rsid w:val="008A4095"/>
    <w:rsid w:val="008F27BB"/>
    <w:rsid w:val="008F65E8"/>
    <w:rsid w:val="0090587B"/>
    <w:rsid w:val="00961279"/>
    <w:rsid w:val="009668A5"/>
    <w:rsid w:val="00973098"/>
    <w:rsid w:val="009824F9"/>
    <w:rsid w:val="00984279"/>
    <w:rsid w:val="00984D78"/>
    <w:rsid w:val="009864E0"/>
    <w:rsid w:val="009E2054"/>
    <w:rsid w:val="00A40F31"/>
    <w:rsid w:val="00A612DE"/>
    <w:rsid w:val="00A822F5"/>
    <w:rsid w:val="00AC5B22"/>
    <w:rsid w:val="00AD7531"/>
    <w:rsid w:val="00AF293D"/>
    <w:rsid w:val="00B07351"/>
    <w:rsid w:val="00B47018"/>
    <w:rsid w:val="00B6302A"/>
    <w:rsid w:val="00BE7620"/>
    <w:rsid w:val="00C0234B"/>
    <w:rsid w:val="00C146D1"/>
    <w:rsid w:val="00C17060"/>
    <w:rsid w:val="00C173A7"/>
    <w:rsid w:val="00C605D1"/>
    <w:rsid w:val="00CA3249"/>
    <w:rsid w:val="00CF294E"/>
    <w:rsid w:val="00D00C0A"/>
    <w:rsid w:val="00D140C4"/>
    <w:rsid w:val="00D35ED7"/>
    <w:rsid w:val="00D73AB0"/>
    <w:rsid w:val="00D90E72"/>
    <w:rsid w:val="00DB1B6B"/>
    <w:rsid w:val="00DB40B7"/>
    <w:rsid w:val="00DC1A3D"/>
    <w:rsid w:val="00E413B3"/>
    <w:rsid w:val="00E46712"/>
    <w:rsid w:val="00E50613"/>
    <w:rsid w:val="00E613A1"/>
    <w:rsid w:val="00E638CE"/>
    <w:rsid w:val="00E95AD6"/>
    <w:rsid w:val="00ED6432"/>
    <w:rsid w:val="00EE5EE9"/>
    <w:rsid w:val="00EF42F3"/>
    <w:rsid w:val="00F008CF"/>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 w:type="paragraph" w:customStyle="1" w:styleId="borderbottom">
    <w:name w:val="borderbottom"/>
    <w:basedOn w:val="Normal"/>
    <w:rsid w:val="008F65E8"/>
    <w:pPr>
      <w:spacing w:before="100" w:beforeAutospacing="1" w:after="100" w:afterAutospacing="1"/>
    </w:pPr>
    <w:rPr>
      <w:rFonts w:ascii="Times New Roman" w:eastAsia="Times New Roman" w:hAnsi="Times New Roman" w:cs="Times New Roman"/>
      <w:sz w:val="24"/>
      <w:szCs w:val="24"/>
    </w:rPr>
  </w:style>
  <w:style w:type="paragraph" w:customStyle="1" w:styleId="bordertop">
    <w:name w:val="bordertop"/>
    <w:basedOn w:val="Normal"/>
    <w:rsid w:val="008F65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5E8"/>
    <w:rPr>
      <w:b/>
      <w:bCs/>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5666996">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393747780">
      <w:bodyDiv w:val="1"/>
      <w:marLeft w:val="0"/>
      <w:marRight w:val="0"/>
      <w:marTop w:val="0"/>
      <w:marBottom w:val="0"/>
      <w:divBdr>
        <w:top w:val="none" w:sz="0" w:space="0" w:color="auto"/>
        <w:left w:val="none" w:sz="0" w:space="0" w:color="auto"/>
        <w:bottom w:val="none" w:sz="0" w:space="0" w:color="auto"/>
        <w:right w:val="none" w:sz="0" w:space="0" w:color="auto"/>
      </w:divBdr>
      <w:divsChild>
        <w:div w:id="2101485408">
          <w:marLeft w:val="0"/>
          <w:marRight w:val="0"/>
          <w:marTop w:val="0"/>
          <w:marBottom w:val="225"/>
          <w:divBdr>
            <w:top w:val="none" w:sz="0" w:space="0" w:color="auto"/>
            <w:left w:val="none" w:sz="0" w:space="0" w:color="auto"/>
            <w:bottom w:val="none" w:sz="0" w:space="0" w:color="auto"/>
            <w:right w:val="none" w:sz="0" w:space="0" w:color="auto"/>
          </w:divBdr>
        </w:div>
        <w:div w:id="2002613320">
          <w:marLeft w:val="0"/>
          <w:marRight w:val="0"/>
          <w:marTop w:val="0"/>
          <w:marBottom w:val="0"/>
          <w:divBdr>
            <w:top w:val="none" w:sz="0" w:space="0" w:color="auto"/>
            <w:left w:val="none" w:sz="0" w:space="0" w:color="auto"/>
            <w:bottom w:val="none" w:sz="0" w:space="0" w:color="auto"/>
            <w:right w:val="none" w:sz="0" w:space="0" w:color="auto"/>
          </w:divBdr>
          <w:divsChild>
            <w:div w:id="49965990">
              <w:marLeft w:val="0"/>
              <w:marRight w:val="0"/>
              <w:marTop w:val="0"/>
              <w:marBottom w:val="0"/>
              <w:divBdr>
                <w:top w:val="none" w:sz="0" w:space="0" w:color="auto"/>
                <w:left w:val="none" w:sz="0" w:space="0" w:color="auto"/>
                <w:bottom w:val="none" w:sz="0" w:space="0" w:color="auto"/>
                <w:right w:val="none" w:sz="0" w:space="0" w:color="auto"/>
              </w:divBdr>
              <w:divsChild>
                <w:div w:id="9449672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219077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815">
          <w:marLeft w:val="0"/>
          <w:marRight w:val="0"/>
          <w:marTop w:val="0"/>
          <w:marBottom w:val="225"/>
          <w:divBdr>
            <w:top w:val="none" w:sz="0" w:space="0" w:color="auto"/>
            <w:left w:val="none" w:sz="0" w:space="0" w:color="auto"/>
            <w:bottom w:val="none" w:sz="0" w:space="0" w:color="auto"/>
            <w:right w:val="none" w:sz="0" w:space="0" w:color="auto"/>
          </w:divBdr>
        </w:div>
        <w:div w:id="1332176484">
          <w:marLeft w:val="0"/>
          <w:marRight w:val="0"/>
          <w:marTop w:val="0"/>
          <w:marBottom w:val="0"/>
          <w:divBdr>
            <w:top w:val="none" w:sz="0" w:space="0" w:color="auto"/>
            <w:left w:val="none" w:sz="0" w:space="0" w:color="auto"/>
            <w:bottom w:val="none" w:sz="0" w:space="0" w:color="auto"/>
            <w:right w:val="none" w:sz="0" w:space="0" w:color="auto"/>
          </w:divBdr>
          <w:divsChild>
            <w:div w:id="1178738072">
              <w:marLeft w:val="0"/>
              <w:marRight w:val="0"/>
              <w:marTop w:val="0"/>
              <w:marBottom w:val="0"/>
              <w:divBdr>
                <w:top w:val="none" w:sz="0" w:space="0" w:color="auto"/>
                <w:left w:val="none" w:sz="0" w:space="0" w:color="auto"/>
                <w:bottom w:val="none" w:sz="0" w:space="0" w:color="auto"/>
                <w:right w:val="none" w:sz="0" w:space="0" w:color="auto"/>
              </w:divBdr>
              <w:divsChild>
                <w:div w:id="15583199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17034216">
      <w:bodyDiv w:val="1"/>
      <w:marLeft w:val="0"/>
      <w:marRight w:val="0"/>
      <w:marTop w:val="0"/>
      <w:marBottom w:val="0"/>
      <w:divBdr>
        <w:top w:val="none" w:sz="0" w:space="0" w:color="auto"/>
        <w:left w:val="none" w:sz="0" w:space="0" w:color="auto"/>
        <w:bottom w:val="none" w:sz="0" w:space="0" w:color="auto"/>
        <w:right w:val="none" w:sz="0" w:space="0" w:color="auto"/>
      </w:divBdr>
      <w:divsChild>
        <w:div w:id="15437089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24435644">
      <w:bodyDiv w:val="1"/>
      <w:marLeft w:val="0"/>
      <w:marRight w:val="0"/>
      <w:marTop w:val="0"/>
      <w:marBottom w:val="0"/>
      <w:divBdr>
        <w:top w:val="none" w:sz="0" w:space="0" w:color="auto"/>
        <w:left w:val="none" w:sz="0" w:space="0" w:color="auto"/>
        <w:bottom w:val="none" w:sz="0" w:space="0" w:color="auto"/>
        <w:right w:val="none" w:sz="0" w:space="0" w:color="auto"/>
      </w:divBdr>
      <w:divsChild>
        <w:div w:id="140004334">
          <w:marLeft w:val="0"/>
          <w:marRight w:val="0"/>
          <w:marTop w:val="0"/>
          <w:marBottom w:val="225"/>
          <w:divBdr>
            <w:top w:val="none" w:sz="0" w:space="0" w:color="auto"/>
            <w:left w:val="none" w:sz="0" w:space="0" w:color="auto"/>
            <w:bottom w:val="none" w:sz="0" w:space="0" w:color="auto"/>
            <w:right w:val="none" w:sz="0" w:space="0" w:color="auto"/>
          </w:divBdr>
        </w:div>
        <w:div w:id="820469162">
          <w:marLeft w:val="0"/>
          <w:marRight w:val="0"/>
          <w:marTop w:val="0"/>
          <w:marBottom w:val="0"/>
          <w:divBdr>
            <w:top w:val="none" w:sz="0" w:space="0" w:color="auto"/>
            <w:left w:val="none" w:sz="0" w:space="0" w:color="auto"/>
            <w:bottom w:val="none" w:sz="0" w:space="0" w:color="auto"/>
            <w:right w:val="none" w:sz="0" w:space="0" w:color="auto"/>
          </w:divBdr>
          <w:divsChild>
            <w:div w:id="903416777">
              <w:marLeft w:val="0"/>
              <w:marRight w:val="0"/>
              <w:marTop w:val="0"/>
              <w:marBottom w:val="0"/>
              <w:divBdr>
                <w:top w:val="none" w:sz="0" w:space="0" w:color="auto"/>
                <w:left w:val="none" w:sz="0" w:space="0" w:color="auto"/>
                <w:bottom w:val="none" w:sz="0" w:space="0" w:color="auto"/>
                <w:right w:val="none" w:sz="0" w:space="0" w:color="auto"/>
              </w:divBdr>
              <w:divsChild>
                <w:div w:id="873595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40781439">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4C120-3412-4C82-9B7C-394446DC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3</cp:revision>
  <dcterms:created xsi:type="dcterms:W3CDTF">2012-11-27T22:00:00Z</dcterms:created>
  <dcterms:modified xsi:type="dcterms:W3CDTF">2012-11-28T01:36:00Z</dcterms:modified>
</cp:coreProperties>
</file>